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C26" w:rsidRDefault="00871C26" w:rsidP="001C7E0C">
      <w:pPr>
        <w:spacing w:before="100" w:beforeAutospacing="1" w:after="0" w:line="360" w:lineRule="auto"/>
        <w:jc w:val="both"/>
        <w:rPr>
          <w:rFonts w:eastAsia="Times New Roman" w:cs="Times New Roman"/>
          <w:sz w:val="20"/>
          <w:lang w:val="en-US"/>
        </w:rPr>
      </w:pPr>
    </w:p>
    <w:p w:rsidR="008A08BB" w:rsidRDefault="008A08BB" w:rsidP="008A08BB">
      <w:pPr>
        <w:pStyle w:val="NormalWeb"/>
        <w:shd w:val="clear" w:color="auto" w:fill="FFFFFF"/>
        <w:spacing w:after="0"/>
        <w:jc w:val="both"/>
        <w:rPr>
          <w:rFonts w:asciiTheme="minorHAnsi" w:hAnsiTheme="minorHAnsi" w:cstheme="minorBidi"/>
          <w:i/>
          <w:sz w:val="20"/>
          <w:szCs w:val="20"/>
          <w:lang w:val="en-GB" w:eastAsia="en-US"/>
        </w:rPr>
      </w:pPr>
      <w:proofErr w:type="spellStart"/>
      <w:r w:rsidRPr="00046719">
        <w:rPr>
          <w:rFonts w:asciiTheme="minorHAnsi" w:hAnsiTheme="minorHAnsi" w:cstheme="minorBidi"/>
          <w:i/>
          <w:sz w:val="20"/>
          <w:szCs w:val="20"/>
          <w:lang w:val="en-GB" w:eastAsia="en-US"/>
        </w:rPr>
        <w:t>Universidade</w:t>
      </w:r>
      <w:proofErr w:type="spellEnd"/>
      <w:r w:rsidRPr="00046719">
        <w:rPr>
          <w:rFonts w:asciiTheme="minorHAnsi" w:hAnsiTheme="minorHAnsi" w:cstheme="minorBidi"/>
          <w:i/>
          <w:sz w:val="20"/>
          <w:szCs w:val="20"/>
          <w:lang w:val="en-GB" w:eastAsia="en-US"/>
        </w:rPr>
        <w:t xml:space="preserve"> de Lisboa (</w:t>
      </w:r>
      <w:proofErr w:type="spellStart"/>
      <w:r w:rsidRPr="00046719">
        <w:rPr>
          <w:rFonts w:asciiTheme="minorHAnsi" w:hAnsiTheme="minorHAnsi" w:cstheme="minorBidi"/>
          <w:i/>
          <w:sz w:val="20"/>
          <w:szCs w:val="20"/>
          <w:lang w:val="en-GB" w:eastAsia="en-US"/>
        </w:rPr>
        <w:t>ULisboa</w:t>
      </w:r>
      <w:proofErr w:type="spellEnd"/>
      <w:r w:rsidRPr="00046719">
        <w:rPr>
          <w:rFonts w:asciiTheme="minorHAnsi" w:hAnsiTheme="minorHAnsi" w:cstheme="minorBidi"/>
          <w:i/>
          <w:sz w:val="20"/>
          <w:szCs w:val="20"/>
          <w:lang w:val="en-GB" w:eastAsia="en-US"/>
        </w:rPr>
        <w:t xml:space="preserve">) is the largest and most prestigious university in Portugal and it is one of Europe’s leading universities. Notwithstanding assessment methods or criteria, </w:t>
      </w:r>
      <w:proofErr w:type="spellStart"/>
      <w:r w:rsidRPr="00046719">
        <w:rPr>
          <w:rFonts w:asciiTheme="minorHAnsi" w:hAnsiTheme="minorHAnsi" w:cstheme="minorBidi"/>
          <w:i/>
          <w:sz w:val="20"/>
          <w:szCs w:val="20"/>
          <w:lang w:val="en-GB" w:eastAsia="en-US"/>
        </w:rPr>
        <w:t>ULisboa</w:t>
      </w:r>
      <w:proofErr w:type="spellEnd"/>
      <w:r w:rsidRPr="00046719">
        <w:rPr>
          <w:rFonts w:asciiTheme="minorHAnsi" w:hAnsiTheme="minorHAnsi" w:cstheme="minorBidi"/>
          <w:i/>
          <w:sz w:val="20"/>
          <w:szCs w:val="20"/>
          <w:lang w:val="en-GB" w:eastAsia="en-US"/>
        </w:rPr>
        <w:t xml:space="preserve"> also leads the main international rankings and is amongst the 200 best universities worldwide.</w:t>
      </w:r>
      <w:r>
        <w:rPr>
          <w:rFonts w:asciiTheme="minorHAnsi" w:hAnsiTheme="minorHAnsi" w:cstheme="minorBidi"/>
          <w:i/>
          <w:sz w:val="20"/>
          <w:szCs w:val="20"/>
          <w:lang w:val="en-GB" w:eastAsia="en-US"/>
        </w:rPr>
        <w:t xml:space="preserve"> </w:t>
      </w:r>
      <w:r w:rsidRPr="00046719">
        <w:rPr>
          <w:rFonts w:asciiTheme="minorHAnsi" w:hAnsiTheme="minorHAnsi" w:cstheme="minorBidi"/>
          <w:i/>
          <w:sz w:val="20"/>
          <w:szCs w:val="20"/>
          <w:lang w:val="en-GB" w:eastAsia="en-US"/>
        </w:rPr>
        <w:t xml:space="preserve">Heir to an academic tradition that spans over seven centuries, </w:t>
      </w:r>
      <w:proofErr w:type="spellStart"/>
      <w:r w:rsidRPr="00046719">
        <w:rPr>
          <w:rFonts w:asciiTheme="minorHAnsi" w:hAnsiTheme="minorHAnsi" w:cstheme="minorBidi"/>
          <w:i/>
          <w:sz w:val="20"/>
          <w:szCs w:val="20"/>
          <w:lang w:val="en-GB" w:eastAsia="en-US"/>
        </w:rPr>
        <w:t>ULisboa</w:t>
      </w:r>
      <w:proofErr w:type="spellEnd"/>
      <w:r w:rsidRPr="00046719">
        <w:rPr>
          <w:rFonts w:asciiTheme="minorHAnsi" w:hAnsiTheme="minorHAnsi" w:cstheme="minorBidi"/>
          <w:i/>
          <w:sz w:val="20"/>
          <w:szCs w:val="20"/>
          <w:lang w:val="en-GB" w:eastAsia="en-US"/>
        </w:rPr>
        <w:t xml:space="preserve"> acquired its current status in July 2013, following the merger of the former </w:t>
      </w:r>
      <w:proofErr w:type="spellStart"/>
      <w:r w:rsidRPr="00046719">
        <w:rPr>
          <w:rFonts w:asciiTheme="minorHAnsi" w:hAnsiTheme="minorHAnsi" w:cstheme="minorBidi"/>
          <w:i/>
          <w:sz w:val="20"/>
          <w:szCs w:val="20"/>
          <w:lang w:val="en-GB" w:eastAsia="en-US"/>
        </w:rPr>
        <w:t>Universidade</w:t>
      </w:r>
      <w:proofErr w:type="spellEnd"/>
      <w:r w:rsidRPr="00046719">
        <w:rPr>
          <w:rFonts w:asciiTheme="minorHAnsi" w:hAnsiTheme="minorHAnsi" w:cstheme="minorBidi"/>
          <w:i/>
          <w:sz w:val="20"/>
          <w:szCs w:val="20"/>
          <w:lang w:val="en-GB" w:eastAsia="en-US"/>
        </w:rPr>
        <w:t xml:space="preserve"> </w:t>
      </w:r>
      <w:proofErr w:type="spellStart"/>
      <w:r w:rsidRPr="00046719">
        <w:rPr>
          <w:rFonts w:asciiTheme="minorHAnsi" w:hAnsiTheme="minorHAnsi" w:cstheme="minorBidi"/>
          <w:i/>
          <w:sz w:val="20"/>
          <w:szCs w:val="20"/>
          <w:lang w:val="en-GB" w:eastAsia="en-US"/>
        </w:rPr>
        <w:t>Técnica</w:t>
      </w:r>
      <w:proofErr w:type="spellEnd"/>
      <w:r w:rsidRPr="00046719">
        <w:rPr>
          <w:rFonts w:asciiTheme="minorHAnsi" w:hAnsiTheme="minorHAnsi" w:cstheme="minorBidi"/>
          <w:i/>
          <w:sz w:val="20"/>
          <w:szCs w:val="20"/>
          <w:lang w:val="en-GB" w:eastAsia="en-US"/>
        </w:rPr>
        <w:t xml:space="preserve"> de Lisboa and </w:t>
      </w:r>
      <w:proofErr w:type="spellStart"/>
      <w:r w:rsidRPr="00046719">
        <w:rPr>
          <w:rFonts w:asciiTheme="minorHAnsi" w:hAnsiTheme="minorHAnsi" w:cstheme="minorBidi"/>
          <w:i/>
          <w:sz w:val="20"/>
          <w:szCs w:val="20"/>
          <w:lang w:val="en-GB" w:eastAsia="en-US"/>
        </w:rPr>
        <w:t>Universidade</w:t>
      </w:r>
      <w:proofErr w:type="spellEnd"/>
      <w:r w:rsidRPr="00046719">
        <w:rPr>
          <w:rFonts w:asciiTheme="minorHAnsi" w:hAnsiTheme="minorHAnsi" w:cstheme="minorBidi"/>
          <w:i/>
          <w:sz w:val="20"/>
          <w:szCs w:val="20"/>
          <w:lang w:val="en-GB" w:eastAsia="en-US"/>
        </w:rPr>
        <w:t xml:space="preserve"> de Lisboa.</w:t>
      </w:r>
      <w:r>
        <w:rPr>
          <w:rFonts w:asciiTheme="minorHAnsi" w:hAnsiTheme="minorHAnsi" w:cstheme="minorBidi"/>
          <w:i/>
          <w:sz w:val="20"/>
          <w:szCs w:val="20"/>
          <w:lang w:val="en-GB" w:eastAsia="en-US"/>
        </w:rPr>
        <w:t xml:space="preserve"> L</w:t>
      </w:r>
      <w:r w:rsidRPr="00046719">
        <w:rPr>
          <w:rFonts w:asciiTheme="minorHAnsi" w:hAnsiTheme="minorHAnsi" w:cstheme="minorBidi"/>
          <w:i/>
          <w:sz w:val="20"/>
          <w:szCs w:val="20"/>
          <w:lang w:val="en-GB" w:eastAsia="en-US"/>
        </w:rPr>
        <w:t>ocated in the heart of the city of Lisbon, it provides its entire community with the best and most diverse academic programs, vowing to deliver a uniquely enriching experience.</w:t>
      </w:r>
      <w:r>
        <w:rPr>
          <w:rFonts w:asciiTheme="minorHAnsi" w:hAnsiTheme="minorHAnsi" w:cstheme="minorBidi"/>
          <w:i/>
          <w:sz w:val="20"/>
          <w:szCs w:val="20"/>
          <w:lang w:val="en-GB" w:eastAsia="en-US"/>
        </w:rPr>
        <w:t xml:space="preserve"> </w:t>
      </w:r>
      <w:proofErr w:type="spellStart"/>
      <w:r w:rsidRPr="00046719">
        <w:rPr>
          <w:rFonts w:asciiTheme="minorHAnsi" w:hAnsiTheme="minorHAnsi" w:cstheme="minorBidi"/>
          <w:i/>
          <w:sz w:val="20"/>
          <w:szCs w:val="20"/>
          <w:lang w:val="en-GB" w:eastAsia="en-US"/>
        </w:rPr>
        <w:t>ULisboa</w:t>
      </w:r>
      <w:proofErr w:type="spellEnd"/>
      <w:r w:rsidRPr="00046719">
        <w:rPr>
          <w:rFonts w:asciiTheme="minorHAnsi" w:hAnsiTheme="minorHAnsi" w:cstheme="minorBidi"/>
          <w:i/>
          <w:sz w:val="20"/>
          <w:szCs w:val="20"/>
          <w:lang w:val="en-GB" w:eastAsia="en-US"/>
        </w:rPr>
        <w:t xml:space="preserve"> welcomes more than 7000 foreign students every year – about 14,5% of the total number of students – from over 100 countries, seeking high quality education</w:t>
      </w:r>
      <w:r>
        <w:rPr>
          <w:rFonts w:asciiTheme="minorHAnsi" w:hAnsiTheme="minorHAnsi" w:cstheme="minorBidi"/>
          <w:i/>
          <w:sz w:val="20"/>
          <w:szCs w:val="20"/>
          <w:lang w:val="en-GB" w:eastAsia="en-US"/>
        </w:rPr>
        <w:t xml:space="preserve">. </w:t>
      </w:r>
      <w:r w:rsidRPr="00046719">
        <w:rPr>
          <w:rFonts w:asciiTheme="minorHAnsi" w:hAnsiTheme="minorHAnsi" w:cstheme="minorBidi"/>
          <w:i/>
          <w:sz w:val="20"/>
          <w:szCs w:val="20"/>
          <w:lang w:val="en-GB" w:eastAsia="en-US"/>
        </w:rPr>
        <w:t xml:space="preserve">Bringing together various academic fields, </w:t>
      </w:r>
      <w:proofErr w:type="spellStart"/>
      <w:r w:rsidRPr="00046719">
        <w:rPr>
          <w:rFonts w:asciiTheme="minorHAnsi" w:hAnsiTheme="minorHAnsi" w:cstheme="minorBidi"/>
          <w:i/>
          <w:sz w:val="20"/>
          <w:szCs w:val="20"/>
          <w:lang w:val="en-GB" w:eastAsia="en-US"/>
        </w:rPr>
        <w:t>ULisboa</w:t>
      </w:r>
      <w:proofErr w:type="spellEnd"/>
      <w:r w:rsidRPr="00046719">
        <w:rPr>
          <w:rFonts w:asciiTheme="minorHAnsi" w:hAnsiTheme="minorHAnsi" w:cstheme="minorBidi"/>
          <w:i/>
          <w:sz w:val="20"/>
          <w:szCs w:val="20"/>
          <w:lang w:val="en-GB" w:eastAsia="en-US"/>
        </w:rPr>
        <w:t xml:space="preserve"> has a privileged position for enabling the contemporary evolution of science, technology, arts and humanities</w:t>
      </w:r>
      <w:r>
        <w:rPr>
          <w:rFonts w:asciiTheme="minorHAnsi" w:hAnsiTheme="minorHAnsi" w:cstheme="minorBidi"/>
          <w:i/>
          <w:sz w:val="20"/>
          <w:szCs w:val="20"/>
          <w:lang w:val="en-GB" w:eastAsia="en-US"/>
        </w:rPr>
        <w:t xml:space="preserve"> </w:t>
      </w:r>
    </w:p>
    <w:p w:rsidR="008A08BB" w:rsidRPr="00046719" w:rsidRDefault="008A08BB" w:rsidP="008A08BB">
      <w:pPr>
        <w:pStyle w:val="NormalWeb"/>
        <w:shd w:val="clear" w:color="auto" w:fill="FFFFFF"/>
        <w:spacing w:after="0"/>
        <w:jc w:val="both"/>
        <w:rPr>
          <w:rFonts w:asciiTheme="minorHAnsi" w:hAnsiTheme="minorHAnsi" w:cstheme="minorBidi"/>
          <w:i/>
          <w:sz w:val="20"/>
          <w:szCs w:val="20"/>
          <w:lang w:val="en-GB" w:eastAsia="en-US"/>
        </w:rPr>
      </w:pPr>
      <w:r w:rsidRPr="00046719">
        <w:rPr>
          <w:rFonts w:asciiTheme="minorHAnsi" w:hAnsiTheme="minorHAnsi" w:cstheme="minorBidi"/>
          <w:i/>
          <w:sz w:val="20"/>
          <w:szCs w:val="20"/>
          <w:lang w:val="en-GB" w:eastAsia="en-US"/>
        </w:rPr>
        <w:t>Instituto Superior Técnico (</w:t>
      </w:r>
      <w:r>
        <w:rPr>
          <w:rFonts w:asciiTheme="minorHAnsi" w:hAnsiTheme="minorHAnsi" w:cstheme="minorBidi"/>
          <w:i/>
          <w:sz w:val="20"/>
          <w:szCs w:val="20"/>
          <w:lang w:val="en-GB" w:eastAsia="en-US"/>
        </w:rPr>
        <w:t>IST</w:t>
      </w:r>
      <w:r w:rsidRPr="00046719">
        <w:rPr>
          <w:rFonts w:asciiTheme="minorHAnsi" w:hAnsiTheme="minorHAnsi" w:cstheme="minorBidi"/>
          <w:i/>
          <w:sz w:val="20"/>
          <w:szCs w:val="20"/>
          <w:lang w:val="en-GB" w:eastAsia="en-US"/>
        </w:rPr>
        <w:t xml:space="preserve">) is the largest and most reputed school of engineering, science and technology in Portugal. Since its creation in 1911, </w:t>
      </w:r>
      <w:r>
        <w:rPr>
          <w:rFonts w:asciiTheme="minorHAnsi" w:hAnsiTheme="minorHAnsi" w:cstheme="minorBidi"/>
          <w:i/>
          <w:sz w:val="20"/>
          <w:szCs w:val="20"/>
          <w:lang w:val="en-GB" w:eastAsia="en-US"/>
        </w:rPr>
        <w:t>IST</w:t>
      </w:r>
      <w:r w:rsidRPr="00046719">
        <w:rPr>
          <w:rFonts w:asciiTheme="minorHAnsi" w:hAnsiTheme="minorHAnsi" w:cstheme="minorBidi"/>
          <w:i/>
          <w:sz w:val="20"/>
          <w:szCs w:val="20"/>
          <w:lang w:val="en-GB" w:eastAsia="en-US"/>
        </w:rPr>
        <w:t xml:space="preserve"> aims to contribute to the development of society promoting and sharing excellence in higher education in the fields of Architecture, Engineering, Science and Technology. </w:t>
      </w:r>
      <w:r>
        <w:rPr>
          <w:rFonts w:asciiTheme="minorHAnsi" w:hAnsiTheme="minorHAnsi" w:cstheme="minorBidi"/>
          <w:i/>
          <w:sz w:val="20"/>
          <w:szCs w:val="20"/>
          <w:lang w:val="en-GB" w:eastAsia="en-US"/>
        </w:rPr>
        <w:t>IST</w:t>
      </w:r>
      <w:r w:rsidRPr="00046719">
        <w:rPr>
          <w:rFonts w:asciiTheme="minorHAnsi" w:hAnsiTheme="minorHAnsi" w:cstheme="minorBidi"/>
          <w:i/>
          <w:sz w:val="20"/>
          <w:szCs w:val="20"/>
          <w:lang w:val="en-GB" w:eastAsia="en-US"/>
        </w:rPr>
        <w:t xml:space="preserve"> offers Bachelor, Master and PhD programmes, lifelong training and develops Research, Development and Innovation activities, which are essential to provide an education based on the top international standards. Its mission is therefore expressed in the three functions which characterise the concept of a modern university: to generate knowledge, to provide skilled professionals and to transfer and apply knowledge and innovation by creating cutting-edge science and technology. </w:t>
      </w:r>
      <w:r>
        <w:rPr>
          <w:rFonts w:asciiTheme="minorHAnsi" w:hAnsiTheme="minorHAnsi" w:cstheme="minorBidi"/>
          <w:i/>
          <w:sz w:val="20"/>
          <w:szCs w:val="20"/>
          <w:lang w:val="en-GB" w:eastAsia="en-US"/>
        </w:rPr>
        <w:t xml:space="preserve"> IST</w:t>
      </w:r>
      <w:r w:rsidRPr="00046719">
        <w:rPr>
          <w:rFonts w:asciiTheme="minorHAnsi" w:hAnsiTheme="minorHAnsi" w:cstheme="minorBidi"/>
          <w:i/>
          <w:sz w:val="20"/>
          <w:szCs w:val="20"/>
          <w:lang w:val="en-GB" w:eastAsia="en-US"/>
        </w:rPr>
        <w:t xml:space="preserve"> consists of 3 campuses, 3 student residences and 10 Departments. There are more than 11.500 full-year equivalent under and post graduate students, and about 1.500 full time equivalent teaching and non-teaching staff.</w:t>
      </w:r>
      <w:r>
        <w:rPr>
          <w:rFonts w:asciiTheme="minorHAnsi" w:hAnsiTheme="minorHAnsi" w:cstheme="minorBidi"/>
          <w:i/>
          <w:sz w:val="20"/>
          <w:szCs w:val="20"/>
          <w:lang w:val="en-GB" w:eastAsia="en-US"/>
        </w:rPr>
        <w:t xml:space="preserve"> </w:t>
      </w:r>
      <w:r w:rsidRPr="00046719">
        <w:rPr>
          <w:rFonts w:asciiTheme="minorHAnsi" w:hAnsiTheme="minorHAnsi" w:cstheme="minorBidi"/>
          <w:i/>
          <w:sz w:val="20"/>
          <w:szCs w:val="20"/>
          <w:lang w:val="en-GB" w:eastAsia="en-US"/>
        </w:rPr>
        <w:t xml:space="preserve">Research at </w:t>
      </w:r>
      <w:r>
        <w:rPr>
          <w:rFonts w:asciiTheme="minorHAnsi" w:hAnsiTheme="minorHAnsi" w:cstheme="minorBidi"/>
          <w:i/>
          <w:sz w:val="20"/>
          <w:szCs w:val="20"/>
          <w:lang w:val="en-GB" w:eastAsia="en-US"/>
        </w:rPr>
        <w:t>IST</w:t>
      </w:r>
      <w:r w:rsidRPr="00046719">
        <w:rPr>
          <w:rFonts w:asciiTheme="minorHAnsi" w:hAnsiTheme="minorHAnsi" w:cstheme="minorBidi"/>
          <w:i/>
          <w:sz w:val="20"/>
          <w:szCs w:val="20"/>
          <w:lang w:val="en-GB" w:eastAsia="en-US"/>
        </w:rPr>
        <w:t xml:space="preserve"> is organised in 2</w:t>
      </w:r>
      <w:r>
        <w:rPr>
          <w:rFonts w:asciiTheme="minorHAnsi" w:hAnsiTheme="minorHAnsi" w:cstheme="minorBidi"/>
          <w:i/>
          <w:sz w:val="20"/>
          <w:szCs w:val="20"/>
          <w:lang w:val="en-GB" w:eastAsia="en-US"/>
        </w:rPr>
        <w:t>3 R&amp;D Units</w:t>
      </w:r>
      <w:r w:rsidRPr="00046719">
        <w:rPr>
          <w:rFonts w:asciiTheme="minorHAnsi" w:hAnsiTheme="minorHAnsi" w:cstheme="minorBidi"/>
          <w:i/>
          <w:sz w:val="20"/>
          <w:szCs w:val="20"/>
          <w:lang w:val="en-GB" w:eastAsia="en-US"/>
        </w:rPr>
        <w:t xml:space="preserve"> and 8 Associate Laboratories that address a multidisciplinary research in an international and multicultural atmosphere.</w:t>
      </w:r>
    </w:p>
    <w:p w:rsidR="00615C72" w:rsidRPr="001C7E0C" w:rsidRDefault="00615C72">
      <w:pPr>
        <w:rPr>
          <w:lang w:val="en-US"/>
        </w:rPr>
      </w:pPr>
      <w:bookmarkStart w:id="0" w:name="_GoBack"/>
      <w:bookmarkEnd w:id="0"/>
    </w:p>
    <w:sectPr w:rsidR="00615C72" w:rsidRPr="001C7E0C" w:rsidSect="00CC1056">
      <w:headerReference w:type="default" r:id="rId6"/>
      <w:pgSz w:w="11906" w:h="16838"/>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8F4" w:rsidRDefault="009A28F4" w:rsidP="008B0D14">
      <w:pPr>
        <w:spacing w:after="0" w:line="240" w:lineRule="auto"/>
      </w:pPr>
      <w:r>
        <w:separator/>
      </w:r>
    </w:p>
  </w:endnote>
  <w:endnote w:type="continuationSeparator" w:id="0">
    <w:p w:rsidR="009A28F4" w:rsidRDefault="009A28F4" w:rsidP="008B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8F4" w:rsidRDefault="009A28F4" w:rsidP="008B0D14">
      <w:pPr>
        <w:spacing w:after="0" w:line="240" w:lineRule="auto"/>
      </w:pPr>
      <w:r>
        <w:separator/>
      </w:r>
    </w:p>
  </w:footnote>
  <w:footnote w:type="continuationSeparator" w:id="0">
    <w:p w:rsidR="009A28F4" w:rsidRDefault="009A28F4" w:rsidP="008B0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D14" w:rsidRDefault="008B0D14" w:rsidP="008B0D14">
    <w:pPr>
      <w:pStyle w:val="Header"/>
      <w:jc w:val="center"/>
      <w:rPr>
        <w:color w:val="7F7F7F" w:themeColor="text1" w:themeTint="80"/>
        <w:sz w:val="28"/>
        <w:szCs w:val="28"/>
        <w:lang w:val="en-US"/>
      </w:rPr>
    </w:pPr>
    <w:r>
      <w:rPr>
        <w:color w:val="7F7F7F" w:themeColor="text1" w:themeTint="80"/>
        <w:sz w:val="28"/>
        <w:szCs w:val="28"/>
        <w:lang w:val="en-US"/>
      </w:rPr>
      <w:t>@Técnico</w:t>
    </w:r>
  </w:p>
  <w:p w:rsidR="008B0D14" w:rsidRPr="00B0699F" w:rsidRDefault="008B0D14" w:rsidP="008B0D14">
    <w:pPr>
      <w:pStyle w:val="Header"/>
      <w:jc w:val="center"/>
      <w:rPr>
        <w:color w:val="7F7F7F" w:themeColor="text1" w:themeTint="80"/>
        <w:sz w:val="28"/>
        <w:szCs w:val="28"/>
        <w:lang w:val="en-US"/>
      </w:rPr>
    </w:pPr>
    <w:r>
      <w:rPr>
        <w:color w:val="7F7F7F" w:themeColor="text1" w:themeTint="80"/>
        <w:sz w:val="28"/>
        <w:szCs w:val="28"/>
        <w:lang w:val="en-US"/>
      </w:rPr>
      <w:t>Short Description</w:t>
    </w:r>
  </w:p>
  <w:p w:rsidR="008B0D14" w:rsidRPr="008B0D14" w:rsidRDefault="008B0D14">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0C"/>
    <w:rsid w:val="00164CC7"/>
    <w:rsid w:val="001C7E0C"/>
    <w:rsid w:val="002969F7"/>
    <w:rsid w:val="00612B33"/>
    <w:rsid w:val="00615C72"/>
    <w:rsid w:val="00871C26"/>
    <w:rsid w:val="008A08BB"/>
    <w:rsid w:val="008B0D14"/>
    <w:rsid w:val="009A28F4"/>
    <w:rsid w:val="00A440A5"/>
    <w:rsid w:val="00AB34D3"/>
    <w:rsid w:val="00B02544"/>
    <w:rsid w:val="00B40AC6"/>
    <w:rsid w:val="00B91EF4"/>
    <w:rsid w:val="00CB463F"/>
    <w:rsid w:val="00CC10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5104"/>
  <w15:docId w15:val="{318F6384-482B-644D-A769-09B6B61D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E0C"/>
  </w:style>
  <w:style w:type="paragraph" w:styleId="Heading1">
    <w:name w:val="heading 1"/>
    <w:basedOn w:val="Normal"/>
    <w:next w:val="Normal"/>
    <w:link w:val="Heading1Char"/>
    <w:uiPriority w:val="9"/>
    <w:qFormat/>
    <w:rsid w:val="00612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2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2B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2B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2B3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2B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2B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2B3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2B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2B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612B33"/>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612B33"/>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612B33"/>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612B33"/>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612B33"/>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612B33"/>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612B33"/>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612B3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12B33"/>
    <w:pPr>
      <w:spacing w:line="240" w:lineRule="auto"/>
    </w:pPr>
    <w:rPr>
      <w:b/>
      <w:bCs/>
      <w:color w:val="4F81BD" w:themeColor="accent1"/>
      <w:sz w:val="18"/>
      <w:szCs w:val="18"/>
    </w:rPr>
  </w:style>
  <w:style w:type="paragraph" w:styleId="Title">
    <w:name w:val="Title"/>
    <w:basedOn w:val="Normal"/>
    <w:next w:val="Normal"/>
    <w:link w:val="TitleChar"/>
    <w:uiPriority w:val="10"/>
    <w:qFormat/>
    <w:rsid w:val="00612B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612B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2B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612B33"/>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12B33"/>
    <w:rPr>
      <w:b/>
      <w:bCs/>
    </w:rPr>
  </w:style>
  <w:style w:type="character" w:styleId="Emphasis">
    <w:name w:val="Emphasis"/>
    <w:uiPriority w:val="20"/>
    <w:qFormat/>
    <w:rsid w:val="00612B33"/>
    <w:rPr>
      <w:i/>
      <w:iCs/>
    </w:rPr>
  </w:style>
  <w:style w:type="paragraph" w:styleId="NoSpacing">
    <w:name w:val="No Spacing"/>
    <w:uiPriority w:val="1"/>
    <w:qFormat/>
    <w:rsid w:val="00612B33"/>
    <w:pPr>
      <w:spacing w:after="0" w:line="240" w:lineRule="auto"/>
    </w:pPr>
  </w:style>
  <w:style w:type="paragraph" w:styleId="ListParagraph">
    <w:name w:val="List Paragraph"/>
    <w:basedOn w:val="Normal"/>
    <w:uiPriority w:val="34"/>
    <w:qFormat/>
    <w:rsid w:val="00612B33"/>
    <w:pPr>
      <w:ind w:left="720"/>
      <w:contextualSpacing/>
    </w:pPr>
  </w:style>
  <w:style w:type="paragraph" w:styleId="Quote">
    <w:name w:val="Quote"/>
    <w:basedOn w:val="Normal"/>
    <w:next w:val="Normal"/>
    <w:link w:val="QuoteChar"/>
    <w:uiPriority w:val="29"/>
    <w:qFormat/>
    <w:rsid w:val="00612B33"/>
    <w:rPr>
      <w:i/>
      <w:iCs/>
      <w:color w:val="000000" w:themeColor="text1"/>
    </w:rPr>
  </w:style>
  <w:style w:type="character" w:customStyle="1" w:styleId="QuoteChar">
    <w:name w:val="Quote Char"/>
    <w:link w:val="Quote"/>
    <w:uiPriority w:val="29"/>
    <w:rsid w:val="00612B33"/>
    <w:rPr>
      <w:i/>
      <w:iCs/>
      <w:color w:val="000000" w:themeColor="text1"/>
    </w:rPr>
  </w:style>
  <w:style w:type="paragraph" w:styleId="IntenseQuote">
    <w:name w:val="Intense Quote"/>
    <w:basedOn w:val="Normal"/>
    <w:next w:val="Normal"/>
    <w:link w:val="IntenseQuoteChar"/>
    <w:uiPriority w:val="30"/>
    <w:qFormat/>
    <w:rsid w:val="00612B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612B33"/>
    <w:rPr>
      <w:b/>
      <w:bCs/>
      <w:i/>
      <w:iCs/>
      <w:color w:val="4F81BD" w:themeColor="accent1"/>
    </w:rPr>
  </w:style>
  <w:style w:type="character" w:styleId="SubtleEmphasis">
    <w:name w:val="Subtle Emphasis"/>
    <w:uiPriority w:val="19"/>
    <w:qFormat/>
    <w:rsid w:val="00612B33"/>
    <w:rPr>
      <w:i/>
      <w:iCs/>
      <w:color w:val="808080" w:themeColor="text1" w:themeTint="7F"/>
    </w:rPr>
  </w:style>
  <w:style w:type="character" w:styleId="IntenseEmphasis">
    <w:name w:val="Intense Emphasis"/>
    <w:uiPriority w:val="21"/>
    <w:qFormat/>
    <w:rsid w:val="00612B33"/>
    <w:rPr>
      <w:b/>
      <w:bCs/>
      <w:i/>
      <w:iCs/>
      <w:color w:val="4F81BD" w:themeColor="accent1"/>
    </w:rPr>
  </w:style>
  <w:style w:type="character" w:styleId="SubtleReference">
    <w:name w:val="Subtle Reference"/>
    <w:uiPriority w:val="31"/>
    <w:qFormat/>
    <w:rsid w:val="00612B33"/>
    <w:rPr>
      <w:smallCaps/>
      <w:color w:val="C0504D" w:themeColor="accent2"/>
      <w:u w:val="single"/>
    </w:rPr>
  </w:style>
  <w:style w:type="character" w:styleId="IntenseReference">
    <w:name w:val="Intense Reference"/>
    <w:uiPriority w:val="32"/>
    <w:qFormat/>
    <w:rsid w:val="00612B33"/>
    <w:rPr>
      <w:b/>
      <w:bCs/>
      <w:smallCaps/>
      <w:color w:val="C0504D" w:themeColor="accent2"/>
      <w:spacing w:val="5"/>
      <w:u w:val="single"/>
    </w:rPr>
  </w:style>
  <w:style w:type="character" w:styleId="BookTitle">
    <w:name w:val="Book Title"/>
    <w:uiPriority w:val="33"/>
    <w:qFormat/>
    <w:rsid w:val="00612B33"/>
    <w:rPr>
      <w:b/>
      <w:bCs/>
      <w:smallCaps/>
      <w:spacing w:val="5"/>
    </w:rPr>
  </w:style>
  <w:style w:type="paragraph" w:styleId="TOCHeading">
    <w:name w:val="TOC Heading"/>
    <w:basedOn w:val="Heading1"/>
    <w:next w:val="Normal"/>
    <w:uiPriority w:val="39"/>
    <w:semiHidden/>
    <w:unhideWhenUsed/>
    <w:qFormat/>
    <w:rsid w:val="00612B33"/>
    <w:pPr>
      <w:outlineLvl w:val="9"/>
    </w:pPr>
  </w:style>
  <w:style w:type="paragraph" w:styleId="Header">
    <w:name w:val="header"/>
    <w:basedOn w:val="Normal"/>
    <w:link w:val="HeaderChar"/>
    <w:uiPriority w:val="99"/>
    <w:unhideWhenUsed/>
    <w:rsid w:val="008B0D14"/>
    <w:pPr>
      <w:tabs>
        <w:tab w:val="center" w:pos="4252"/>
        <w:tab w:val="right" w:pos="8504"/>
      </w:tabs>
      <w:spacing w:after="0" w:line="240" w:lineRule="auto"/>
    </w:pPr>
  </w:style>
  <w:style w:type="character" w:customStyle="1" w:styleId="HeaderChar">
    <w:name w:val="Header Char"/>
    <w:basedOn w:val="DefaultParagraphFont"/>
    <w:link w:val="Header"/>
    <w:uiPriority w:val="99"/>
    <w:rsid w:val="008B0D14"/>
  </w:style>
  <w:style w:type="paragraph" w:styleId="Footer">
    <w:name w:val="footer"/>
    <w:basedOn w:val="Normal"/>
    <w:link w:val="FooterChar"/>
    <w:uiPriority w:val="99"/>
    <w:unhideWhenUsed/>
    <w:rsid w:val="008B0D14"/>
    <w:pPr>
      <w:tabs>
        <w:tab w:val="center" w:pos="4252"/>
        <w:tab w:val="right" w:pos="8504"/>
      </w:tabs>
      <w:spacing w:after="0" w:line="240" w:lineRule="auto"/>
    </w:pPr>
  </w:style>
  <w:style w:type="character" w:customStyle="1" w:styleId="FooterChar">
    <w:name w:val="Footer Char"/>
    <w:basedOn w:val="DefaultParagraphFont"/>
    <w:link w:val="Footer"/>
    <w:uiPriority w:val="99"/>
    <w:rsid w:val="008B0D14"/>
  </w:style>
  <w:style w:type="paragraph" w:styleId="NormalWeb">
    <w:name w:val="Normal (Web)"/>
    <w:basedOn w:val="Normal"/>
    <w:uiPriority w:val="99"/>
    <w:unhideWhenUsed/>
    <w:rsid w:val="008A08B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1892</Characters>
  <Application>Microsoft Office Word</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
    </vt:vector>
  </TitlesOfParts>
  <Company>Instituto Superior Técnico</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Carvalho</dc:creator>
  <cp:lastModifiedBy>Ana Pipio</cp:lastModifiedBy>
  <cp:revision>2</cp:revision>
  <dcterms:created xsi:type="dcterms:W3CDTF">2019-12-16T12:41:00Z</dcterms:created>
  <dcterms:modified xsi:type="dcterms:W3CDTF">2019-12-16T12:41:00Z</dcterms:modified>
</cp:coreProperties>
</file>